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tbl>
      <w:tblPr>
        <w:tblStyle w:val="Table1"/>
        <w:tblW w:w="10064.0" w:type="dxa"/>
        <w:jc w:val="left"/>
        <w:tblInd w:w="6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pBdr>
                <w:top w:space="0" w:sz="0" w:val="nil"/>
                <w:left w:space="0" w:sz="0" w:val="nil"/>
                <w:bottom w:space="0" w:sz="0" w:val="nil"/>
                <w:right w:space="0" w:sz="0" w:val="nil"/>
                <w:between w:space="0" w:sz="0" w:val="nil"/>
              </w:pBdr>
              <w:ind w:left="108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ind w:left="289"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1945959</wp:posOffset>
                      </wp:positionH>
                      <wp:positionV relativeFrom="paragraph">
                        <wp:posOffset>128589</wp:posOffset>
                      </wp:positionV>
                      <wp:extent cx="247015" cy="238125"/>
                      <wp:effectExtent b="0" l="0" r="0" t="0"/>
                      <wp:wrapNone/>
                      <wp:docPr id="1"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1945959</wp:posOffset>
                      </wp:positionH>
                      <wp:positionV relativeFrom="paragraph">
                        <wp:posOffset>128589</wp:posOffset>
                      </wp:positionV>
                      <wp:extent cx="247015" cy="238125"/>
                      <wp:effectExtent b="0" l="0" r="0" t="0"/>
                      <wp:wrapNone/>
                      <wp:docPr id="1"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247015" cy="2381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5253674</wp:posOffset>
                      </wp:positionH>
                      <wp:positionV relativeFrom="paragraph">
                        <wp:posOffset>120968</wp:posOffset>
                      </wp:positionV>
                      <wp:extent cx="247015" cy="238125"/>
                      <wp:effectExtent b="0" l="0" r="0" t="0"/>
                      <wp:wrapNone/>
                      <wp:docPr id="2"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5253674</wp:posOffset>
                      </wp:positionH>
                      <wp:positionV relativeFrom="paragraph">
                        <wp:posOffset>120968</wp:posOffset>
                      </wp:positionV>
                      <wp:extent cx="247015" cy="238125"/>
                      <wp:effectExtent b="0" l="0" r="0" t="0"/>
                      <wp:wrapNone/>
                      <wp:docPr id="2"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247015" cy="238125"/>
                              </a:xfrm>
                              <a:prstGeom prst="rect"/>
                              <a:ln/>
                            </pic:spPr>
                          </pic:pic>
                        </a:graphicData>
                      </a:graphic>
                    </wp:anchor>
                  </w:drawing>
                </mc:Fallback>
              </mc:AlternateContent>
            </w:r>
          </w:p>
          <w:p w:rsidR="00000000" w:rsidDel="00000000" w:rsidP="00000000" w:rsidRDefault="00000000" w:rsidRPr="00000000" w14:paraId="00000007">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INFORME PARCIAL                                                  INFORME FINAL  </w:t>
            </w:r>
          </w:p>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ind w:left="35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Cuota Número   5</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C">
            <w:pPr>
              <w:pBdr>
                <w:top w:space="0" w:sz="0" w:val="nil"/>
                <w:left w:space="0" w:sz="0" w:val="nil"/>
                <w:bottom w:space="0" w:sz="0" w:val="nil"/>
                <w:right w:space="0" w:sz="0" w:val="nil"/>
                <w:between w:space="0" w:sz="0" w:val="nil"/>
              </w:pBdr>
              <w:ind w:left="430"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0F">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No. 4162.010.26.1.1146-2026</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2">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completo del contratista: LUIS ERNESTO PALOMEQUE</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5">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Documento de identificación: 16.451.134</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8">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B">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RECREACIÓN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E">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Objeto del contrato: Prestación de servicios de apoyo a la gestión en la Secretaría del Deporte y la Recreación del proyecto denominado Apoyo a la iniciación y formación deportiva en Santiago de Cali BP - 26005288</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1">
            <w:pPr>
              <w:pBdr>
                <w:top w:space="0" w:sz="0" w:val="nil"/>
                <w:left w:space="0" w:sz="0" w:val="nil"/>
                <w:bottom w:space="0" w:sz="0" w:val="nil"/>
                <w:right w:space="0" w:sz="0" w:val="nil"/>
                <w:between w:space="0" w:sz="0" w:val="nil"/>
              </w:pBdr>
              <w:ind w:left="430"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4">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Inicio</w:t>
            </w:r>
          </w:p>
          <w:p w:rsidR="00000000" w:rsidDel="00000000" w:rsidP="00000000" w:rsidRDefault="00000000" w:rsidRPr="00000000" w14:paraId="00000025">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28/ene/2026</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7">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terminación</w:t>
            </w:r>
          </w:p>
          <w:p w:rsidR="00000000" w:rsidDel="00000000" w:rsidP="00000000" w:rsidRDefault="00000000" w:rsidRPr="00000000" w14:paraId="00000028">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30/jun/2026</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PRIMERO: PRORROGAR el plazo de ejecución del Contrato de Prestación de Servicios No. 4162.010.26.1.1146-2026, suscrito con el señor LUIS ERNESTO PALOMEQUE hasta el 30 de junio del 2026. SEGUNDO: ADICIONAR el CONTRATO PRESTACIÓN DE SERVICIOS No. 4162.010.26.1.1146-2026 en la suma de CUATRO MILLONES QUINIENTOS CUARENTA Y DOS MIL PESOS M/CTE ($4.542.000) TERCERO: MODIFICAR la cláusula segunda del Contrato de Prestación de Servicios No. 4162.010.26.1.1146-2026 en cuanto al Valor y Forma de pago la cual quedará así: CLÁUSULA SEGUNDA. VALOR Y FORMA DE PAGO: El valor total del contrato, incluida la presente adición, es de TRECE MILLONES SEISCIENTOS VEINTISEIS MIL PESOS MCTE ($13.626.000). El Distrito de Santiago de Cali pagará el valor de la adición en DOS (2) CUOTAS cada una por valor de DOS MILLONES DOSCIENTOS SETENTA Y UN MIL PESOS M/CTE ($2.271.000)</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C">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F">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2">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8">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4.INFORME CONTABLE Y FINANCIERO</w:t>
            </w:r>
          </w:p>
          <w:p w:rsidR="00000000" w:rsidDel="00000000" w:rsidP="00000000" w:rsidRDefault="00000000" w:rsidRPr="00000000" w14:paraId="0000003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NUEVE MILLONES OCHENTA Y CUATRO MIL PESOS MCTE ($9.084.000).</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F">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Adición: Es hasta por la suma de CUATRO MILLONES QUINIENTOS CUARENTA Y DOS MIL </w:t>
            </w:r>
            <w:r w:rsidDel="00000000" w:rsidR="00000000" w:rsidRPr="00000000">
              <w:rPr>
                <w:rFonts w:ascii="Arial" w:cs="Arial" w:eastAsia="Arial" w:hAnsi="Arial"/>
                <w:sz w:val="24"/>
                <w:szCs w:val="24"/>
                <w:rtl w:val="0"/>
              </w:rPr>
              <w:t xml:space="preserve">PESOS M/CTE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sz w:val="24"/>
                <w:szCs w:val="24"/>
                <w:rtl w:val="0"/>
              </w:rPr>
              <w:t xml:space="preserve">4.542.000).</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Prórroga: </w:t>
            </w:r>
            <w:r w:rsidDel="00000000" w:rsidR="00000000" w:rsidRPr="00000000">
              <w:rPr>
                <w:rFonts w:ascii="Tahoma" w:cs="Tahoma" w:eastAsia="Tahoma" w:hAnsi="Tahoma"/>
                <w:color w:val="000000"/>
                <w:sz w:val="24"/>
                <w:szCs w:val="24"/>
                <w:rtl w:val="0"/>
              </w:rPr>
              <w:t xml:space="preserve">﻿</w:t>
            </w:r>
            <w:r w:rsidDel="00000000" w:rsidR="00000000" w:rsidRPr="00000000">
              <w:rPr>
                <w:rFonts w:ascii="Arial" w:cs="Arial" w:eastAsia="Arial" w:hAnsi="Arial"/>
                <w:color w:val="000000"/>
                <w:sz w:val="24"/>
                <w:szCs w:val="24"/>
                <w:rtl w:val="0"/>
              </w:rPr>
              <w:t xml:space="preserve">Hasta el día </w:t>
            </w:r>
            <w:r w:rsidDel="00000000" w:rsidR="00000000" w:rsidRPr="00000000">
              <w:rPr>
                <w:rFonts w:ascii="Arial" w:cs="Arial" w:eastAsia="Arial" w:hAnsi="Arial"/>
                <w:sz w:val="24"/>
                <w:szCs w:val="24"/>
                <w:rtl w:val="0"/>
              </w:rPr>
              <w:t xml:space="preserve">30 de junio de 2026</w:t>
            </w:r>
            <w:r w:rsidDel="00000000" w:rsidR="00000000" w:rsidRPr="00000000">
              <w:rPr>
                <w:rtl w:val="0"/>
              </w:rPr>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8">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 efectos de disminución de la base de retención en la fuente, anexo copia legible de los siguientes documentos:</w:t>
                  </w:r>
                </w:p>
                <w:p w:rsidR="00000000" w:rsidDel="00000000" w:rsidP="00000000" w:rsidRDefault="00000000" w:rsidRPr="00000000" w14:paraId="0000004A">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B">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C">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D">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p w:rsidR="00000000" w:rsidDel="00000000" w:rsidP="00000000" w:rsidRDefault="00000000" w:rsidRPr="00000000" w14:paraId="00000050">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r>
          </w:tbl>
          <w:p w:rsidR="00000000" w:rsidDel="00000000" w:rsidP="00000000" w:rsidRDefault="00000000" w:rsidRPr="00000000" w14:paraId="00000054">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w:t>
            </w:r>
          </w:p>
          <w:p w:rsidR="00000000" w:rsidDel="00000000" w:rsidP="00000000" w:rsidRDefault="00000000" w:rsidRPr="00000000" w14:paraId="0000005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A">
                  <w:pPr>
                    <w:pBdr>
                      <w:top w:space="0" w:sz="0" w:val="nil"/>
                      <w:left w:space="0" w:sz="0" w:val="nil"/>
                      <w:bottom w:space="0" w:sz="0" w:val="nil"/>
                      <w:right w:space="0" w:sz="0" w:val="nil"/>
                      <w:between w:space="0" w:sz="0" w:val="nil"/>
                    </w:pBdr>
                    <w:ind w:left="34" w:hanging="34"/>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B">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C">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D">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E">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$ 13.626.000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$ 2.271.000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$ 9.084.000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$ 2.271.000</w:t>
                  </w:r>
                </w:p>
              </w:tc>
            </w:tr>
          </w:tbl>
          <w:p w:rsidR="00000000" w:rsidDel="00000000" w:rsidP="00000000" w:rsidRDefault="00000000" w:rsidRPr="00000000" w14:paraId="00000062">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7">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A">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6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6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1080810311</w:t>
            </w:r>
            <w:r w:rsidDel="00000000" w:rsidR="00000000" w:rsidRPr="00000000">
              <w:rPr>
                <w:rFonts w:ascii="Arial" w:cs="Arial" w:eastAsia="Arial" w:hAnsi="Arial"/>
                <w:color w:val="ff0000"/>
                <w:sz w:val="24"/>
                <w:szCs w:val="24"/>
                <w:rtl w:val="0"/>
              </w:rPr>
              <w:tab/>
            </w:r>
            <w:r w:rsidDel="00000000" w:rsidR="00000000" w:rsidRPr="00000000">
              <w:rPr>
                <w:rtl w:val="0"/>
              </w:rPr>
            </w:r>
          </w:p>
          <w:p w:rsidR="00000000" w:rsidDel="00000000" w:rsidP="00000000" w:rsidRDefault="00000000" w:rsidRPr="00000000" w14:paraId="00000071">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8823958291</w:t>
            </w:r>
          </w:p>
          <w:p w:rsidR="00000000" w:rsidDel="00000000" w:rsidP="00000000" w:rsidRDefault="00000000" w:rsidRPr="00000000" w14:paraId="00000072">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SIMPLE</w:t>
            </w:r>
          </w:p>
          <w:p w:rsidR="00000000" w:rsidDel="00000000" w:rsidP="00000000" w:rsidRDefault="00000000" w:rsidRPr="00000000" w14:paraId="00000073">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04/MAY/2026</w:t>
            </w:r>
          </w:p>
          <w:p w:rsidR="00000000" w:rsidDel="00000000" w:rsidP="00000000" w:rsidRDefault="00000000" w:rsidRPr="00000000" w14:paraId="00000074">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Abril/2026</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El contratista adjunta seguridad social del mes de abril de 2026 para el pago de esta cuenta, según decreto 1273 de 23/07/2018 que permite efectuar la cancelación mes vencido de la seguridad social. Se compromete a pagar la seguridad social correspondiente. El contratista anexa resolución de pensión.</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C">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Concepto Supervisor:</w:t>
            </w:r>
          </w:p>
          <w:p w:rsidR="00000000" w:rsidDel="00000000" w:rsidP="00000000" w:rsidRDefault="00000000" w:rsidRPr="00000000" w14:paraId="0000007E">
            <w:pPr>
              <w:widowControl w:val="0"/>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Mediante el presente documento a continuación relaciono las actividades realizadas según el contrato de Prestación de Servicios No 4162.010.26.1.1146-2026</w:t>
            </w:r>
          </w:p>
          <w:p w:rsidR="00000000" w:rsidDel="00000000" w:rsidP="00000000" w:rsidRDefault="00000000" w:rsidRPr="00000000" w14:paraId="0000007F">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8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1.Apoyar en la realización de acciones para la iniciación y formación deportiva traves de las jornadas y eventos realizados en campo, para la intervención con los diferentes tipos de población que maneja el proyecto, así como al proceso de socialización y a la vinculación de la población beneficiaría del Proyecto.  </w:t>
            </w:r>
          </w:p>
          <w:p w:rsidR="00000000" w:rsidDel="00000000" w:rsidP="00000000" w:rsidRDefault="00000000" w:rsidRPr="00000000" w14:paraId="0000008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apoyó en el </w:t>
            </w:r>
            <w:r w:rsidDel="00000000" w:rsidR="00000000" w:rsidRPr="00000000">
              <w:rPr>
                <w:rFonts w:ascii="Arial" w:cs="Arial" w:eastAsia="Arial" w:hAnsi="Arial"/>
                <w:sz w:val="24"/>
                <w:szCs w:val="24"/>
                <w:rtl w:val="0"/>
              </w:rPr>
              <w:t xml:space="preserve">desarrollo</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y ejecución de las actividades en campo de sesiones de clases de las disciplinas de fútbol del mes de mayo, con la asistencia de 21 beneficiarios en el escenario deportivo Cancha del Polideportivo Filo Laguna y del programa DEPORVIDA en la formación de habilidades y capacidades físicas requeridas para gestos técnicos.</w:t>
            </w:r>
          </w:p>
          <w:p w:rsidR="00000000" w:rsidDel="00000000" w:rsidP="00000000" w:rsidRDefault="00000000" w:rsidRPr="00000000" w14:paraId="0000008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sz w:val="24"/>
                <w:szCs w:val="24"/>
                <w:u w:val="none"/>
              </w:rPr>
            </w:pPr>
            <w:r w:rsidDel="00000000" w:rsidR="00000000" w:rsidRPr="00000000">
              <w:rPr>
                <w:rtl w:val="0"/>
              </w:rPr>
            </w:r>
          </w:p>
          <w:p w:rsidR="00000000" w:rsidDel="00000000" w:rsidP="00000000" w:rsidRDefault="00000000" w:rsidRPr="00000000" w14:paraId="0000008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numPr>
                <w:ilvl w:val="0"/>
                <w:numId w:val="2"/>
              </w:numPr>
              <w:pBdr>
                <w:top w:space="0" w:sz="0" w:val="nil"/>
                <w:left w:space="0" w:sz="0" w:val="nil"/>
                <w:bottom w:space="0" w:sz="0" w:val="nil"/>
                <w:right w:space="0" w:sz="0" w:val="nil"/>
                <w:between w:space="0" w:sz="0" w:val="nil"/>
              </w:pBdr>
              <w:ind w:left="720"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El contratista apoyó y organizó el cronograma proyectado de actividades del mes de mayo, para de los puntos de atención del programa DEPORTVIDA, conforme a los días establecidos en la parrilla de los puntos de atención en los escenarios deportivos en la cancha de </w:t>
            </w:r>
            <w:r w:rsidDel="00000000" w:rsidR="00000000" w:rsidRPr="00000000">
              <w:rPr>
                <w:rFonts w:ascii="Arial" w:cs="Arial" w:eastAsia="Arial" w:hAnsi="Arial"/>
                <w:sz w:val="24"/>
                <w:szCs w:val="24"/>
                <w:rtl w:val="0"/>
              </w:rPr>
              <w:t xml:space="preserve">fútbol</w:t>
            </w:r>
            <w:r w:rsidDel="00000000" w:rsidR="00000000" w:rsidRPr="00000000">
              <w:rPr>
                <w:rFonts w:ascii="Arial" w:cs="Arial" w:eastAsia="Arial" w:hAnsi="Arial"/>
                <w:color w:val="000000"/>
                <w:sz w:val="24"/>
                <w:szCs w:val="24"/>
                <w:rtl w:val="0"/>
              </w:rPr>
              <w:t xml:space="preserve"> del polideportivo filo laguna y la cancha de futbol carboneras elizondo. Donde se atiende a jóvenes entre las edades de 8 a 16 años en la disciplina de </w:t>
            </w:r>
            <w:r w:rsidDel="00000000" w:rsidR="00000000" w:rsidRPr="00000000">
              <w:rPr>
                <w:rFonts w:ascii="Arial" w:cs="Arial" w:eastAsia="Arial" w:hAnsi="Arial"/>
                <w:sz w:val="24"/>
                <w:szCs w:val="24"/>
                <w:rtl w:val="0"/>
              </w:rPr>
              <w:t xml:space="preserve">fútbol</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cali y corregimientos.  </w:t>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numPr>
                <w:ilvl w:val="0"/>
                <w:numId w:val="2"/>
              </w:numPr>
              <w:pBdr>
                <w:top w:space="0" w:sz="0" w:val="nil"/>
                <w:left w:space="0" w:sz="0" w:val="nil"/>
                <w:bottom w:space="0" w:sz="0" w:val="nil"/>
                <w:right w:space="0" w:sz="0" w:val="nil"/>
                <w:between w:space="0" w:sz="0" w:val="nil"/>
              </w:pBdr>
              <w:ind w:left="720"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El contratista brindó apoyo en la base de datos realizando el reporte de registro de asistencia del grupo asignados de la disciplina de futbol a cargo del monitor en la plataforma SIDER en el mes de mayo, para el programa DEPORVIDA, garantizando la prestación de servicio a la comunidad.</w:t>
            </w: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3.Asistir o brindar apoyo en reuniones, capacitaciones o espacios formativos convocados por el área de Fomento, o que estén directamente relacionados con las actividades del cargo y el desarrollo del programa.  </w:t>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numPr>
                <w:ilvl w:val="0"/>
                <w:numId w:val="2"/>
              </w:numPr>
              <w:pBdr>
                <w:top w:space="0" w:sz="0" w:val="nil"/>
                <w:left w:space="0" w:sz="0" w:val="nil"/>
                <w:bottom w:space="0" w:sz="0" w:val="nil"/>
                <w:right w:space="0" w:sz="0" w:val="nil"/>
                <w:between w:space="0" w:sz="0" w:val="nil"/>
              </w:pBdr>
              <w:ind w:left="720"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El contratista </w:t>
            </w:r>
            <w:r w:rsidDel="00000000" w:rsidR="00000000" w:rsidRPr="00000000">
              <w:rPr>
                <w:rFonts w:ascii="Arial" w:cs="Arial" w:eastAsia="Arial" w:hAnsi="Arial"/>
                <w:sz w:val="24"/>
                <w:szCs w:val="24"/>
                <w:rtl w:val="0"/>
              </w:rPr>
              <w:t xml:space="preserve">asistió y participó en la mesa de trabajo convocada por el zonal el 04 de mayo, desarrollada en la Unidad Recreativa Ciudad Los Álamos, donde se socializaron lineamientos operativos dirigidos a los formadores deportivos y se brindaron orientaciones para la revisión y actualización del Drive y SIDER de cada monitor. Asimismo, la asistencia del contratista fue registrada como parte del seguimiento institucional y cumplimiento de las obligaciones establecidas.</w:t>
            </w:r>
          </w:p>
          <w:p w:rsidR="00000000" w:rsidDel="00000000" w:rsidP="00000000" w:rsidRDefault="00000000" w:rsidRPr="00000000" w14:paraId="00000094">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4.Brindar apoyo en actividades operativas, logísticas o asistenciales de carácter misional, requeridas por la Secretaría del Deporte y la Recreación, en cumplimiento del objeto contractual.  </w:t>
            </w:r>
          </w:p>
          <w:p w:rsidR="00000000" w:rsidDel="00000000" w:rsidP="00000000" w:rsidRDefault="00000000" w:rsidRPr="00000000" w14:paraId="0000009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8">
            <w:pPr>
              <w:numPr>
                <w:ilvl w:val="0"/>
                <w:numId w:val="2"/>
              </w:numPr>
              <w:pBdr>
                <w:top w:space="0" w:sz="0" w:val="nil"/>
                <w:left w:space="0" w:sz="0" w:val="nil"/>
                <w:bottom w:space="0" w:sz="0" w:val="nil"/>
                <w:right w:space="0" w:sz="0" w:val="nil"/>
                <w:between w:space="0" w:sz="0" w:val="nil"/>
              </w:pBdr>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El contratista </w:t>
            </w:r>
            <w:r w:rsidDel="00000000" w:rsidR="00000000" w:rsidRPr="00000000">
              <w:rPr>
                <w:rFonts w:ascii="Arial" w:cs="Arial" w:eastAsia="Arial" w:hAnsi="Arial"/>
                <w:sz w:val="24"/>
                <w:szCs w:val="24"/>
                <w:rtl w:val="0"/>
              </w:rPr>
              <w:t xml:space="preserve">brindó apoyo en el cargué mensual de información correspondiente al mes de mayo en el Sistema de Gestión de la Calidad, dando cumplimiento a los lineamientos establecidos por el programa. Como soporte de la gestión desarrollada, se adjuntó evidencia del repositorio en Drive donde reposan los entregables y documentos relacionados con las actividades ejecutadas, garantizando la organización, trazabilidad y seguimiento institucional de la información reportada.</w:t>
            </w:r>
            <w:r w:rsidDel="00000000" w:rsidR="00000000" w:rsidRPr="00000000">
              <w:rPr>
                <w:rtl w:val="0"/>
              </w:rPr>
            </w:r>
          </w:p>
          <w:p w:rsidR="00000000" w:rsidDel="00000000" w:rsidP="00000000" w:rsidRDefault="00000000" w:rsidRPr="00000000" w14:paraId="0000009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5.Las demás relacionadas con el desarrollo del objeto contractual.</w:t>
            </w:r>
          </w:p>
          <w:p w:rsidR="00000000" w:rsidDel="00000000" w:rsidP="00000000" w:rsidRDefault="00000000" w:rsidRPr="00000000" w14:paraId="0000009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D">
            <w:pPr>
              <w:numPr>
                <w:ilvl w:val="0"/>
                <w:numId w:val="2"/>
              </w:numPr>
              <w:pBdr>
                <w:top w:space="0" w:sz="0" w:val="nil"/>
                <w:left w:space="0" w:sz="0" w:val="nil"/>
                <w:bottom w:space="0" w:sz="0" w:val="nil"/>
                <w:right w:space="0" w:sz="0" w:val="nil"/>
                <w:between w:space="0" w:sz="0" w:val="nil"/>
              </w:pBdr>
              <w:ind w:left="720"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El contratista durante este periodo, el contratista no fué requerido para desarrollar actividades vinculadas al cumplimiento de la obligación.</w:t>
            </w: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F">
            <w:pPr>
              <w:pBdr>
                <w:top w:space="0" w:sz="0" w:val="nil"/>
                <w:left w:space="0" w:sz="0" w:val="nil"/>
                <w:bottom w:space="0" w:sz="0" w:val="nil"/>
                <w:right w:space="0" w:sz="0" w:val="nil"/>
                <w:between w:space="0" w:sz="0" w:val="nil"/>
              </w:pBdr>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VERIFICACIÓN</w:t>
            </w:r>
          </w:p>
          <w:p w:rsidR="00000000" w:rsidDel="00000000" w:rsidP="00000000" w:rsidRDefault="00000000" w:rsidRPr="00000000" w14:paraId="000000A1">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LAS EVIDENCIAS DE LO RELACIONADO SE ENCUENTRAN EN EL SIGUIENTE LINK: </w:t>
            </w:r>
            <w:hyperlink r:id="rId8">
              <w:r w:rsidDel="00000000" w:rsidR="00000000" w:rsidRPr="00000000">
                <w:rPr>
                  <w:rFonts w:ascii="Arial" w:cs="Arial" w:eastAsia="Arial" w:hAnsi="Arial"/>
                  <w:color w:val="1155cc"/>
                  <w:sz w:val="24"/>
                  <w:szCs w:val="24"/>
                  <w:u w:val="single"/>
                  <w:rtl w:val="0"/>
                </w:rPr>
                <w:t xml:space="preserve">https://drive.google.com/drive/u/2/folders/1h2UTrrqixxLpdrdj2TPCkXjzCBiftQxV</w:t>
              </w:r>
            </w:hyperlink>
            <w:r w:rsidDel="00000000" w:rsidR="00000000" w:rsidRPr="00000000">
              <w:rPr>
                <w:rtl w:val="0"/>
              </w:rPr>
            </w:r>
          </w:p>
          <w:p w:rsidR="00000000" w:rsidDel="00000000" w:rsidP="00000000" w:rsidRDefault="00000000" w:rsidRPr="00000000" w14:paraId="000000A2">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3">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4">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sz w:val="24"/>
                <w:szCs w:val="24"/>
              </w:rPr>
            </w:pPr>
            <w:r w:rsidDel="00000000" w:rsidR="00000000" w:rsidRPr="00000000">
              <w:rPr>
                <w:rtl w:val="0"/>
              </w:rPr>
            </w:r>
          </w:p>
        </w:tc>
      </w:tr>
      <w:tr>
        <w:trPr>
          <w:cantSplit w:val="1"/>
          <w:trHeight w:val="57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7">
            <w:pPr>
              <w:widowControl w:val="0"/>
              <w:pBdr>
                <w:top w:space="0" w:sz="0" w:val="nil"/>
                <w:left w:space="0" w:sz="0" w:val="nil"/>
                <w:bottom w:space="0" w:sz="0" w:val="nil"/>
                <w:right w:space="0" w:sz="0" w:val="nil"/>
                <w:between w:space="0" w:sz="0" w:val="nil"/>
              </w:pBdr>
              <w:spacing w:line="271" w:lineRule="auto"/>
              <w:ind w:right="18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a Satisfacción de Servicios: N/A</w:t>
            </w:r>
          </w:p>
        </w:tc>
      </w:tr>
      <w:tr>
        <w:trPr>
          <w:cantSplit w:val="1"/>
          <w:trHeight w:val="63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A">
            <w:pPr>
              <w:widowControl w:val="0"/>
              <w:pBdr>
                <w:top w:space="0" w:sz="0" w:val="nil"/>
                <w:left w:space="0" w:sz="0" w:val="nil"/>
                <w:bottom w:space="0" w:sz="0" w:val="nil"/>
                <w:right w:space="0" w:sz="0" w:val="nil"/>
                <w:between w:space="0" w:sz="0" w:val="nil"/>
              </w:pBdr>
              <w:spacing w:line="265"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Constancia de Paz y Salvo: N/A</w:t>
            </w:r>
          </w:p>
        </w:tc>
      </w:tr>
      <w:tr>
        <w:trPr>
          <w:cantSplit w:val="1"/>
          <w:trHeight w:val="67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D">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Observaciones al informe técnico:  N/A</w:t>
            </w:r>
          </w:p>
        </w:tc>
      </w:tr>
      <w:tr>
        <w:trPr>
          <w:cantSplit w:val="1"/>
          <w:trHeight w:val="425.9765625"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0">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6.RECOMENDACIONES PARA EL CONTRATISTA</w:t>
            </w:r>
          </w:p>
        </w:tc>
      </w:tr>
      <w:tr>
        <w:trPr>
          <w:cantSplit w:val="1"/>
          <w:trHeight w:val="61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3">
            <w:pPr>
              <w:pBdr>
                <w:top w:space="0" w:sz="0" w:val="nil"/>
                <w:left w:space="0" w:sz="0" w:val="nil"/>
                <w:bottom w:space="0" w:sz="0" w:val="nil"/>
                <w:right w:space="0" w:sz="0" w:val="nil"/>
                <w:between w:space="0" w:sz="0" w:val="nil"/>
              </w:pBdr>
              <w:shd w:fill="ffffff" w:val="clea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se reporta recomendaciones para el presente período</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6">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9">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A">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B">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C">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D">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E">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0">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1">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br w:type="textWrapping"/>
              <w:t xml:space="preserve">Nombre y firma del Supervisor </w:t>
            </w:r>
          </w:p>
          <w:p w:rsidR="00000000" w:rsidDel="00000000" w:rsidP="00000000" w:rsidRDefault="00000000" w:rsidRPr="00000000" w14:paraId="000000C2">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TOMAS GUTIERREZ MAÑOSCA </w:t>
            </w:r>
          </w:p>
          <w:p w:rsidR="00000000" w:rsidDel="00000000" w:rsidP="00000000" w:rsidRDefault="00000000" w:rsidRPr="00000000" w14:paraId="000000C3">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______________________________________</w:t>
            </w:r>
            <w:r w:rsidDel="00000000" w:rsidR="00000000" w:rsidRPr="00000000">
              <w:drawing>
                <wp:anchor allowOverlap="1" behindDoc="0" distB="0" distT="0" distL="114300" distR="114300" hidden="0" layoutInCell="1" locked="0" relativeHeight="0" simplePos="0">
                  <wp:simplePos x="0" y="0"/>
                  <wp:positionH relativeFrom="column">
                    <wp:posOffset>3467100</wp:posOffset>
                  </wp:positionH>
                  <wp:positionV relativeFrom="paragraph">
                    <wp:posOffset>19050</wp:posOffset>
                  </wp:positionV>
                  <wp:extent cx="200025" cy="266700"/>
                  <wp:effectExtent b="0" l="0" r="0" t="0"/>
                  <wp:wrapNone/>
                  <wp:docPr id="3"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200025" cy="2667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3649979</wp:posOffset>
                  </wp:positionH>
                  <wp:positionV relativeFrom="paragraph">
                    <wp:posOffset>1905</wp:posOffset>
                  </wp:positionV>
                  <wp:extent cx="378460" cy="170180"/>
                  <wp:effectExtent b="0" l="0" r="0" t="0"/>
                  <wp:wrapNone/>
                  <wp:docPr id="4" name="image1.png"/>
                  <a:graphic>
                    <a:graphicData uri="http://schemas.openxmlformats.org/drawingml/2006/picture">
                      <pic:pic>
                        <pic:nvPicPr>
                          <pic:cNvPr id="0" name="image1.png"/>
                          <pic:cNvPicPr preferRelativeResize="0"/>
                        </pic:nvPicPr>
                        <pic:blipFill>
                          <a:blip r:embed="rId10"/>
                          <a:srcRect b="0" l="0" r="0" t="0"/>
                          <a:stretch>
                            <a:fillRect/>
                          </a:stretch>
                        </pic:blipFill>
                        <pic:spPr>
                          <a:xfrm>
                            <a:off x="0" y="0"/>
                            <a:ext cx="378460" cy="170180"/>
                          </a:xfrm>
                          <a:prstGeom prst="rect"/>
                          <a:ln/>
                        </pic:spPr>
                      </pic:pic>
                    </a:graphicData>
                  </a:graphic>
                </wp:anchor>
              </w:drawing>
            </w:r>
          </w:p>
          <w:p w:rsidR="00000000" w:rsidDel="00000000" w:rsidP="00000000" w:rsidRDefault="00000000" w:rsidRPr="00000000" w14:paraId="000000C4">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y firma del Apoyo a la Supervisión (Incluir cuando aplique)</w:t>
            </w:r>
          </w:p>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center" w:leader="none" w:pos="4278"/>
                <w:tab w:val="left" w:leader="none" w:pos="637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ab/>
            </w:r>
          </w:p>
        </w:tc>
      </w:tr>
      <w:tr>
        <w:trPr>
          <w:cantSplit w:val="1"/>
          <w:trHeight w:val="19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8">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suscripción del informe de supervisión: Distrito de Santiago De Cali, 25/may/2026</w:t>
            </w:r>
          </w:p>
        </w:tc>
      </w:tr>
    </w:tbl>
    <w:p w:rsidR="00000000" w:rsidDel="00000000" w:rsidP="00000000" w:rsidRDefault="00000000" w:rsidRPr="00000000" w14:paraId="000000CB">
      <w:pPr>
        <w:rPr>
          <w:rFonts w:ascii="Arial" w:cs="Arial" w:eastAsia="Arial" w:hAnsi="Arial"/>
          <w:sz w:val="24"/>
          <w:szCs w:val="24"/>
        </w:rPr>
      </w:pPr>
      <w:r w:rsidDel="00000000" w:rsidR="00000000" w:rsidRPr="00000000">
        <w:rPr>
          <w:rtl w:val="0"/>
        </w:rPr>
      </w:r>
    </w:p>
    <w:sectPr>
      <w:headerReference r:id="rId11" w:type="default"/>
      <w:footerReference r:id="rId12"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New"/>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C">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4"/>
        <w:szCs w:val="24"/>
      </w:rPr>
    </w:pPr>
    <w:r w:rsidDel="00000000" w:rsidR="00000000" w:rsidRPr="00000000">
      <w:rPr>
        <w:rtl w:val="0"/>
      </w:rPr>
    </w:r>
  </w:p>
  <w:tbl>
    <w:tblPr>
      <w:tblStyle w:val="Table4"/>
      <w:tblW w:w="10064.0" w:type="dxa"/>
      <w:jc w:val="left"/>
      <w:tblInd w:w="28.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5" name="image3.jpg"/>
                <a:graphic>
                  <a:graphicData uri="http://schemas.openxmlformats.org/drawingml/2006/picture">
                    <pic:pic>
                      <pic:nvPicPr>
                        <pic:cNvPr descr="escudo" id="0" name="image3.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8">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Arial" w:cs="Arial" w:eastAsia="Arial" w:hAnsi="Arial"/>
        <w:sz w:val="24"/>
        <w:szCs w:val="24"/>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image" Target="media/image1.png"/><Relationship Id="rId12" Type="http://schemas.openxmlformats.org/officeDocument/2006/relationships/footer" Target="footer1.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hyperlink" Target="https://drive.google.com/drive/u/2/folders/1h2UTrrqixxLpdrdj2TPCkXjzCBiftQxV"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9QuP9Re5QyKrK6rab+MDvUk8EHg==">CgMxLjA4AHIhMXBBS05TUjFHOVp1cU1ibjFkSXhlMWZOWlFWZ0kwTmxO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